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黑体" w:cs="Times New Roman"/>
          <w:lang w:val="en-US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3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lang w:val="en-US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/>
        </w:rPr>
      </w:pPr>
      <w:bookmarkStart w:id="0" w:name="_GoBack"/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信访举报办理情况表</w:t>
      </w:r>
    </w:p>
    <w:bookmarkEnd w:id="0"/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黑体" w:cs="Times New Roman"/>
          <w:sz w:val="21"/>
          <w:szCs w:val="24"/>
          <w:lang w:val="en-US"/>
        </w:rPr>
      </w:pPr>
      <w:r>
        <w:rPr>
          <w:rFonts w:hint="eastAsia" w:ascii="Times New Roman" w:hAnsi="Times New Roman" w:eastAsia="黑体" w:cs="Times New Roman"/>
          <w:kern w:val="2"/>
          <w:sz w:val="24"/>
          <w:szCs w:val="24"/>
          <w:lang w:val="en-US" w:eastAsia="zh-CN" w:bidi="ar"/>
        </w:rPr>
        <w:t xml:space="preserve">   填报单位：</w:t>
      </w:r>
      <w:r>
        <w:rPr>
          <w:rFonts w:hint="default" w:ascii="Times New Roman" w:hAnsi="Times New Roman" w:eastAsia="黑体" w:cs="Times New Roman"/>
          <w:kern w:val="2"/>
          <w:sz w:val="24"/>
          <w:szCs w:val="24"/>
          <w:lang w:val="en-US" w:eastAsia="zh-CN" w:bidi="ar"/>
        </w:rPr>
        <w:t xml:space="preserve">                                                 </w:t>
      </w:r>
      <w:r>
        <w:rPr>
          <w:rFonts w:hint="eastAsia" w:ascii="Times New Roman" w:hAnsi="Times New Roman" w:eastAsia="黑体" w:cs="Times New Roman"/>
          <w:kern w:val="2"/>
          <w:sz w:val="24"/>
          <w:szCs w:val="24"/>
          <w:lang w:val="en-US" w:eastAsia="zh-CN" w:bidi="ar"/>
        </w:rPr>
        <w:t xml:space="preserve">          </w:t>
      </w:r>
      <w:r>
        <w:rPr>
          <w:rFonts w:hint="default" w:ascii="Times New Roman" w:hAnsi="Times New Roman" w:eastAsia="黑体" w:cs="Times New Roman"/>
          <w:kern w:val="2"/>
          <w:sz w:val="24"/>
          <w:szCs w:val="24"/>
          <w:lang w:val="en-US" w:eastAsia="zh-CN" w:bidi="ar"/>
        </w:rPr>
        <w:t xml:space="preserve">        </w:t>
      </w:r>
      <w:r>
        <w:rPr>
          <w:rFonts w:hint="eastAsia" w:ascii="Times New Roman" w:hAnsi="Times New Roman" w:eastAsia="黑体" w:cs="Times New Roman"/>
          <w:kern w:val="2"/>
          <w:sz w:val="24"/>
          <w:szCs w:val="24"/>
          <w:lang w:val="en-US" w:eastAsia="zh-CN" w:bidi="ar"/>
        </w:rPr>
        <w:t>填报时间：</w:t>
      </w:r>
    </w:p>
    <w:tbl>
      <w:tblPr>
        <w:tblStyle w:val="5"/>
        <w:tblW w:w="130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3000"/>
        <w:gridCol w:w="1763"/>
        <w:gridCol w:w="2287"/>
        <w:gridCol w:w="2488"/>
        <w:gridCol w:w="2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8"/>
                <w:szCs w:val="28"/>
                <w:lang w:val="en-US" w:eastAsia="zh-CN" w:bidi="ar"/>
              </w:rPr>
              <w:t>项目名称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8"/>
                <w:szCs w:val="28"/>
                <w:lang w:val="en-US" w:eastAsia="zh-CN" w:bidi="ar"/>
              </w:rPr>
              <w:t>行业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8"/>
                <w:szCs w:val="28"/>
                <w:lang w:val="en-US" w:eastAsia="zh-CN" w:bidi="ar"/>
              </w:rPr>
              <w:t>信访内容</w:t>
            </w: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8"/>
                <w:szCs w:val="28"/>
                <w:lang w:val="en-US" w:eastAsia="zh-CN" w:bidi="ar"/>
              </w:rPr>
              <w:t>处理结果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8"/>
                <w:szCs w:val="28"/>
                <w:lang w:val="en-US" w:eastAsia="zh-CN" w:bidi="ar"/>
              </w:rPr>
              <w:t>是否移送公安机关或纪检监察机关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/>
              </w:rPr>
            </w:pP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/>
              </w:rPr>
            </w:pP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/>
              </w:rPr>
            </w:pP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/>
              </w:rPr>
            </w:pP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/>
              </w:rPr>
            </w:pP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/>
              </w:rPr>
            </w:pP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/>
              </w:rPr>
            </w:pP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/>
              </w:rPr>
            </w:pP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/>
              </w:rPr>
            </w:pP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/>
              </w:rPr>
            </w:pP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/>
              </w:rPr>
            </w:pP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/>
              </w:rPr>
            </w:pP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 w:firstLine="0" w:firstLineChars="0"/>
        <w:jc w:val="left"/>
        <w:textAlignment w:val="auto"/>
        <w:rPr>
          <w:rFonts w:hint="eastAsia" w:ascii="黑体" w:hAnsi="黑体" w:eastAsia="黑体" w:cs="黑体"/>
          <w:sz w:val="22"/>
          <w:szCs w:val="22"/>
          <w:lang w:val="en-US"/>
        </w:rPr>
      </w:pPr>
      <w:r>
        <w:rPr>
          <w:rFonts w:hint="eastAsia" w:ascii="黑体" w:hAnsi="黑体" w:eastAsia="黑体" w:cs="黑体"/>
          <w:kern w:val="2"/>
          <w:sz w:val="22"/>
          <w:szCs w:val="22"/>
          <w:lang w:val="en-US" w:eastAsia="zh-CN" w:bidi="ar"/>
        </w:rPr>
        <w:t>备注：1.行业：住房城乡建设、交通运输、水利、自然资源、其他。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 w:firstLine="0" w:firstLineChars="0"/>
        <w:jc w:val="left"/>
        <w:textAlignment w:val="auto"/>
        <w:rPr>
          <w:rFonts w:hint="eastAsia" w:ascii="黑体" w:hAnsi="黑体" w:eastAsia="黑体" w:cs="黑体"/>
          <w:sz w:val="22"/>
          <w:szCs w:val="22"/>
          <w:lang w:val="en-US"/>
        </w:rPr>
      </w:pPr>
      <w:r>
        <w:rPr>
          <w:rFonts w:hint="eastAsia" w:ascii="黑体" w:hAnsi="黑体" w:eastAsia="黑体" w:cs="黑体"/>
          <w:kern w:val="2"/>
          <w:sz w:val="22"/>
          <w:szCs w:val="22"/>
          <w:lang w:val="en-US" w:eastAsia="zh-CN" w:bidi="ar"/>
        </w:rPr>
        <w:t xml:space="preserve">      2.移送公安或者纪检监察机关的，请注明移送时间和移送到的单位名称。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 w:firstLine="0" w:firstLineChars="0"/>
        <w:jc w:val="left"/>
        <w:textAlignment w:val="auto"/>
        <w:rPr>
          <w:rFonts w:hint="eastAsia" w:ascii="黑体" w:hAnsi="黑体" w:eastAsia="黑体" w:cs="黑体"/>
          <w:sz w:val="22"/>
          <w:szCs w:val="22"/>
          <w:lang w:val="en-US"/>
        </w:rPr>
      </w:pPr>
      <w:r>
        <w:rPr>
          <w:rFonts w:hint="eastAsia" w:ascii="黑体" w:hAnsi="黑体" w:eastAsia="黑体" w:cs="黑体"/>
          <w:kern w:val="2"/>
          <w:sz w:val="22"/>
          <w:szCs w:val="22"/>
          <w:lang w:val="en-US" w:eastAsia="zh-CN" w:bidi="ar"/>
        </w:rPr>
        <w:t xml:space="preserve">      3.请州级招投标行政监督部门汇总填写。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24"/>
          <w:szCs w:val="32"/>
          <w:lang w:val="en-US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238EF"/>
    <w:rsid w:val="46C2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方正仿宋_GBK" w:hAnsi="方正仿宋_GBK" w:eastAsia="方正仿宋_GBK" w:cs="方正仿宋_GBK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iPriority w:val="0"/>
    <w:pPr>
      <w:ind w:leftChars="200" w:hanging="200" w:hangingChars="200"/>
    </w:p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2020-06-02T03:00:00Z</dcterms:created>
  <dc:creator>索郎措</dc:creator>
  <cp:lastModifiedBy>索郎措</cp:lastModifiedBy>
  <dcterms:modified xsi:type="dcterms:W3CDTF">2020-06-02T03:01:06Z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