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小标宋简体"/>
          <w:bCs/>
          <w:kern w:val="0"/>
          <w:sz w:val="40"/>
          <w:szCs w:val="40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3</w:t>
      </w:r>
    </w:p>
    <w:p>
      <w:pPr>
        <w:spacing w:line="560" w:lineRule="exact"/>
        <w:ind w:left="704" w:hanging="704" w:hangingChars="176"/>
        <w:jc w:val="center"/>
        <w:rPr>
          <w:rFonts w:eastAsia="方正小标宋简体"/>
          <w:bCs/>
          <w:kern w:val="0"/>
          <w:sz w:val="40"/>
          <w:szCs w:val="40"/>
        </w:rPr>
      </w:pPr>
      <w:bookmarkStart w:id="0" w:name="_GoBack"/>
      <w:r>
        <w:rPr>
          <w:rFonts w:eastAsia="方正小标宋简体"/>
          <w:bCs/>
          <w:kern w:val="0"/>
          <w:sz w:val="40"/>
          <w:szCs w:val="40"/>
        </w:rPr>
        <w:t>阿坝州主副食品价格监测表</w:t>
      </w:r>
    </w:p>
    <w:bookmarkEnd w:id="0"/>
    <w:p>
      <w:pPr>
        <w:spacing w:line="560" w:lineRule="exact"/>
        <w:ind w:left="493" w:hanging="492" w:hangingChars="176"/>
        <w:jc w:val="right"/>
        <w:rPr>
          <w:rFonts w:eastAsia="方正黑体_GBK"/>
          <w:bCs/>
          <w:kern w:val="0"/>
          <w:sz w:val="28"/>
          <w:szCs w:val="28"/>
        </w:rPr>
      </w:pPr>
      <w:r>
        <w:rPr>
          <w:rFonts w:eastAsia="方正黑体_GBK"/>
          <w:bCs/>
          <w:kern w:val="0"/>
          <w:sz w:val="28"/>
          <w:szCs w:val="28"/>
        </w:rPr>
        <w:t xml:space="preserve"> 填报类型：周报</w:t>
      </w:r>
    </w:p>
    <w:tbl>
      <w:tblPr>
        <w:tblStyle w:val="4"/>
        <w:tblW w:w="10040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9"/>
        <w:gridCol w:w="1266"/>
        <w:gridCol w:w="2090"/>
        <w:gridCol w:w="1301"/>
        <w:gridCol w:w="1396"/>
        <w:gridCol w:w="1352"/>
        <w:gridCol w:w="136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规格等级</w:t>
            </w: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指标解释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上周价格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本周价格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变动幅度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大米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标米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2.62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2.62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面粉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标粉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2.28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2.28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玉米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颗粒，批发作饲料用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1.44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1.44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菜籽油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一级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7.92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7.92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大豆调和油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56.96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56.96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色拉油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55.40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55.40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牛奶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鲜奶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5.17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5.17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仔猪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20公斤左右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44.20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44.20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生猪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元/50公斤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1692.86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1795.71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6.08%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豆腐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3.42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3.42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鲜猪肉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无骨、一级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25.88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26.88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3.86%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鲜牛肉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无骨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37.00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37.00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鲜羊肉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带骨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36.67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36.33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-0.93%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鸡蛋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新鲜，鸡场蛋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7.04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7.03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-0.14%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白条鸡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开膛，新鲜，鸡场鸡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14.83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14.91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0.54%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白条鸭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开膛，新鲜，饲养场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13.97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13.97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草鱼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11.00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11.00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鲤鱼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11.22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11.22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花鲢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13.91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13.91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芹菜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4.27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4.31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0.94%</w:t>
            </w:r>
          </w:p>
        </w:tc>
      </w:tr>
    </w:tbl>
    <w:p>
      <w:pPr>
        <w:spacing w:line="320" w:lineRule="exact"/>
        <w:rPr>
          <w:rFonts w:eastAsia="方正小标宋简体"/>
          <w:bCs/>
          <w:kern w:val="0"/>
          <w:szCs w:val="21"/>
        </w:rPr>
        <w:sectPr>
          <w:pgSz w:w="11906" w:h="16838"/>
          <w:pgMar w:top="2098" w:right="1474" w:bottom="1985" w:left="1588" w:header="851" w:footer="1587" w:gutter="0"/>
          <w:cols w:space="720" w:num="1"/>
          <w:docGrid w:linePitch="312" w:charSpace="0"/>
        </w:sectPr>
      </w:pPr>
    </w:p>
    <w:tbl>
      <w:tblPr>
        <w:tblStyle w:val="4"/>
        <w:tblW w:w="10116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5"/>
        <w:gridCol w:w="1356"/>
        <w:gridCol w:w="2000"/>
        <w:gridCol w:w="1301"/>
        <w:gridCol w:w="1396"/>
        <w:gridCol w:w="1352"/>
        <w:gridCol w:w="136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  <w:lang w:bidi="ar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  <w:lang w:bidi="ar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规格等级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  <w:lang w:bidi="ar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指标解释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  <w:lang w:bidi="ar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上周价格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本周价格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变动幅度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黄瓜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3.23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3.15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-2.48%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油菜（白）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3.09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3.09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白萝卜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1.42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1.42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西红柿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3.65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3.58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-1.92%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土豆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2.15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2.12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-1.40%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青椒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新鲜，大圆椒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3.65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3.54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-3.01%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莲花白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1.39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1.35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-2.88%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莴笋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2.31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2.31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四季豆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5.12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5.04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-1.56%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苦瓜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4.54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4.55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0.22%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蒜苔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4.85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4.77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-1.65%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茄子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3.65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3.58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-1.92%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韭菜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3.96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3.92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-1.01%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大白菜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1.54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1.48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-3.90%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汽油92#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92号清洁，国Ⅴ标准，零售价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5.69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5.69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汽油95#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95号清洁，国Ⅴ标准，零售价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6.12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6.12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柴油0#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0号，国Ⅴ标准，零售价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5.36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5.36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农用柴油-10#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暂无销售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暂无销售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矿泉水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其它食品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瓶装550ml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元/瓶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1.88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1.88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0.00%</w:t>
            </w:r>
          </w:p>
        </w:tc>
      </w:tr>
    </w:tbl>
    <w:p>
      <w:pPr>
        <w:spacing w:line="300" w:lineRule="exact"/>
        <w:ind w:left="704" w:hanging="704" w:hangingChars="176"/>
        <w:jc w:val="center"/>
        <w:rPr>
          <w:rFonts w:eastAsia="方正小标宋简体"/>
          <w:bCs/>
          <w:kern w:val="0"/>
          <w:sz w:val="40"/>
          <w:szCs w:val="40"/>
        </w:rPr>
      </w:pPr>
    </w:p>
    <w:p>
      <w:pPr>
        <w:spacing w:line="480" w:lineRule="exact"/>
        <w:rPr>
          <w:rFonts w:eastAsia="方正小标宋简体"/>
          <w:bCs/>
          <w:kern w:val="0"/>
          <w:sz w:val="40"/>
          <w:szCs w:val="40"/>
        </w:rPr>
      </w:pPr>
    </w:p>
    <w:p>
      <w:pPr>
        <w:spacing w:line="480" w:lineRule="exact"/>
        <w:ind w:left="704" w:hanging="704" w:hangingChars="176"/>
        <w:jc w:val="center"/>
        <w:rPr>
          <w:rFonts w:eastAsia="方正小标宋简体"/>
          <w:bCs/>
          <w:kern w:val="0"/>
          <w:sz w:val="40"/>
          <w:szCs w:val="40"/>
        </w:rPr>
        <w:sectPr>
          <w:footerReference r:id="rId4" w:type="first"/>
          <w:footerReference r:id="rId3" w:type="default"/>
          <w:pgSz w:w="11906" w:h="16838"/>
          <w:pgMar w:top="2098" w:right="1474" w:bottom="1984" w:left="1588" w:header="851" w:footer="1587" w:gutter="0"/>
          <w:pgNumType w:start="4"/>
          <w:cols w:space="720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B5C4C"/>
    <w:rsid w:val="32CB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2020-06-29T03:49:00Z</dcterms:created>
  <dc:creator>索郎措</dc:creator>
  <cp:lastModifiedBy>索郎措</cp:lastModifiedBy>
  <dcterms:modified xsi:type="dcterms:W3CDTF">2020-06-29T03:49:42Z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