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468"/>
        <w:gridCol w:w="1850"/>
        <w:gridCol w:w="1850"/>
        <w:gridCol w:w="2468"/>
        <w:gridCol w:w="4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16260.65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13499.21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2228.28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533.16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1440.4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1355.09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1041.38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小金县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303.92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1327.64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921.77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924.32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347.57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调入大米7吨，面粉6吨，菜籽油7吨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壤塘县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汶川县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  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2581.54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2563.54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调入大米1.5吨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  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397.29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923.41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31.49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1051.04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998.04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调入大米191吨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黑水县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阿坝州成品粮油储备情况表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751ED"/>
    <w:rsid w:val="6A9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2020-07-13T01:15:00Z</dcterms:created>
  <dc:creator>索郎措</dc:creator>
  <cp:lastModifiedBy>索郎措</cp:lastModifiedBy>
  <dcterms:modified xsi:type="dcterms:W3CDTF">2020-07-13T01:16:56Z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