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563" w:hanging="563" w:hangingChars="176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  <w:lang w:bidi="ar-SA"/>
        </w:rPr>
        <w:t>附件</w:t>
      </w: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lang w:bidi="ar-SA"/>
        </w:rPr>
        <w:t>4</w:t>
      </w:r>
    </w:p>
    <w:p>
      <w:pPr>
        <w:spacing w:line="44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阿坝州成品油、食盐储备监测表  </w:t>
      </w:r>
    </w:p>
    <w:p>
      <w:pPr>
        <w:spacing w:line="300" w:lineRule="exact"/>
        <w:ind w:left="704" w:hanging="704" w:hangingChars="176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</w:pPr>
      <w:r>
        <w:rPr>
          <w:rFonts w:ascii="Times New Roman" w:hAnsi="Times New Roman" w:eastAsia="方正小标宋简体" w:cs="Times New Roman"/>
          <w:bCs/>
          <w:color w:val="000000"/>
          <w:kern w:val="0"/>
          <w:sz w:val="40"/>
          <w:szCs w:val="40"/>
          <w:lang w:bidi="ar-SA"/>
        </w:rPr>
        <w:t xml:space="preserve">                                                            </w:t>
      </w:r>
      <w:r>
        <w:rPr>
          <w:rFonts w:ascii="Times New Roman" w:hAnsi="Times New Roman" w:eastAsia="黑体" w:cs="Times New Roman"/>
          <w:bCs/>
          <w:color w:val="000000"/>
          <w:kern w:val="0"/>
          <w:sz w:val="28"/>
          <w:szCs w:val="28"/>
          <w:lang w:bidi="ar-SA"/>
        </w:rPr>
        <w:t>单位：吨</w:t>
      </w:r>
    </w:p>
    <w:tbl>
      <w:tblPr>
        <w:tblStyle w:val="4"/>
        <w:tblW w:w="141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203"/>
        <w:gridCol w:w="1204"/>
        <w:gridCol w:w="1206"/>
        <w:gridCol w:w="1204"/>
        <w:gridCol w:w="1204"/>
        <w:gridCol w:w="1206"/>
        <w:gridCol w:w="1204"/>
        <w:gridCol w:w="1204"/>
        <w:gridCol w:w="1206"/>
        <w:gridCol w:w="17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项目名称</w:t>
            </w:r>
          </w:p>
        </w:tc>
        <w:tc>
          <w:tcPr>
            <w:tcW w:w="1084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成品油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食盐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/>
        </w:tc>
        <w:tc>
          <w:tcPr>
            <w:tcW w:w="3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销售量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库存量</w:t>
            </w:r>
          </w:p>
        </w:tc>
        <w:tc>
          <w:tcPr>
            <w:tcW w:w="36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本周配送</w:t>
            </w:r>
          </w:p>
        </w:tc>
        <w:tc>
          <w:tcPr>
            <w:tcW w:w="1727" w:type="dxa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储备量（吨）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  <w:tc>
          <w:tcPr>
            <w:tcW w:w="120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总量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汽油</w:t>
            </w:r>
          </w:p>
        </w:tc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28"/>
                <w:szCs w:val="28"/>
                <w:lang w:bidi="ar-SA"/>
              </w:rPr>
              <w:t>柴油</w:t>
            </w:r>
          </w:p>
        </w:tc>
        <w:tc>
          <w:tcPr>
            <w:tcW w:w="1727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合计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3728.88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1847.66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1881.22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22991.81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14298.99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8692.82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4771.86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2440.57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2331.29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b/>
                <w:bCs/>
                <w:color w:val="000000"/>
                <w:sz w:val="24"/>
                <w:lang w:bidi="ar-SA"/>
              </w:rPr>
            </w:pPr>
            <w:r>
              <w:rPr>
                <w:rFonts w:cs="Arial"/>
                <w:b/>
                <w:bCs/>
                <w:color w:val="000000"/>
                <w:sz w:val="24"/>
                <w:lang w:bidi="ar-SA"/>
              </w:rPr>
              <w:t>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马尔康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332.49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196.70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135.79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1339.15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852.72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486.43</w:t>
            </w:r>
          </w:p>
        </w:tc>
        <w:tc>
          <w:tcPr>
            <w:tcW w:w="120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478.62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275.73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202.89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金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237.91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129.43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108.48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1228.24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571.48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656.77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430.63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182.43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248.20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小  金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107.07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47.24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59.83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880.78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468.06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412.73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129.58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59.46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70.12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阿坝县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233.67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69.89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163.78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496.16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316.13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180.03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292.21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70.15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222.07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若尔盖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464.23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149.99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314.25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1918.76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1037.47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881.28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442.57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163.05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279.53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红  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371.78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212.73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159.05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2321.09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1327.17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993.93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610.86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413.98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196.88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壤  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90.22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58.97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31.24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394.51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223.06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171.45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150.35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88.93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61.41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汶  川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628.96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299.39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329.57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3678.54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2431.32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1247.22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423.54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142.82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280.72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理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142.27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84.70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57.58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1393.73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920.22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473.51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54.25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29.87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24.39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茂  县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219.21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118.04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101.17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2137.31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1472.89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664.41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193.23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176.09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17.14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松  潘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336.17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190.06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146.11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3263.27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2208.00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1055.27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760.04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466.93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293.10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九寨沟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440.84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221.36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219.48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2424.50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1486.95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937.55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694.50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314.30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380.20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黑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  <w:t>水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124.04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69.16 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 xml:space="preserve">54.88 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1515.75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983.50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532.25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219.99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116.57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103.41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  <w:jc w:val="center"/>
        </w:trPr>
        <w:tc>
          <w:tcPr>
            <w:tcW w:w="15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 w:cs="Times New Roman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hint="eastAsia" w:ascii="方正仿宋_GBK" w:eastAsia="方正仿宋_GBK" w:cs="Times New Roman"/>
                <w:color w:val="000000"/>
                <w:spacing w:val="-10"/>
                <w:kern w:val="0"/>
                <w:sz w:val="28"/>
                <w:szCs w:val="28"/>
                <w:lang w:bidi="ar-SA"/>
              </w:rPr>
              <w:t>州盐业公司</w:t>
            </w:r>
          </w:p>
        </w:tc>
        <w:tc>
          <w:tcPr>
            <w:tcW w:w="12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cs="Arial"/>
                <w:color w:val="000000"/>
                <w:sz w:val="24"/>
                <w:lang w:bidi="ar-SA"/>
              </w:rPr>
            </w:pPr>
            <w:r>
              <w:rPr>
                <w:rFonts w:cs="Arial"/>
                <w:color w:val="000000"/>
                <w:sz w:val="24"/>
                <w:lang w:bidi="ar-SA"/>
              </w:rPr>
              <w:t>320</w:t>
            </w:r>
          </w:p>
        </w:tc>
      </w:tr>
    </w:tbl>
    <w:p>
      <w:r>
        <w:rPr>
          <w:rFonts w:eastAsia="方正仿宋_GBK"/>
          <w:bCs/>
          <w:color w:val="000000"/>
          <w:kern w:val="0"/>
          <w:sz w:val="28"/>
          <w:szCs w:val="28"/>
        </w:rPr>
        <w:t>备注：州盐业公司储备食盐320吨，其中：红原储备库80吨、汶川储备库80吨、都江堰仓库160吨。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E5A34"/>
    <w:rsid w:val="4B3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2021-05-06T01:40:00Z</dcterms:created>
  <dc:creator>索郎措</dc:creator>
  <cp:lastModifiedBy>索郎措</cp:lastModifiedBy>
  <dcterms:modified xsi:type="dcterms:W3CDTF">2021-05-06T01:40:36Z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