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54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县（市）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米面油供应库存情况（吨）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肉蛋奶储备供应情况（吨）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大米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面粉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食用油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猪肉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牛肉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鸡蛋（箱）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奶制品（件）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蔬菜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shd w:val="clear" w:color="auto" w:fill="auto"/>
                <w:lang w:bidi="ar-SA"/>
              </w:rPr>
              <w:t>合  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1012.89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656.70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295.61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315.12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785.19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33536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62043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670.50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314.55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50.45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41.16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20.67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14.29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130.26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349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1903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101.46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1270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35.2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22.6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1460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  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360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13199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1950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6100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19.06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13.25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487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5100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20.1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30.05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1880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12800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408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309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133.1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75.5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86.09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6900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143.9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6.48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4.56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6.14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6.83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294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1482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13.14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  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19.5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1970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hint="eastAsia" w:ascii="方正仿宋_GBK" w:eastAsia="方正仿宋_GBK" w:cs="Times New Roman"/>
          <w:bCs/>
          <w:color w:val="000000"/>
          <w:kern w:val="0"/>
          <w:sz w:val="28"/>
          <w:szCs w:val="28"/>
          <w:lang w:bidi="ar-SA"/>
        </w:rPr>
        <w:t>填表说明：</w:t>
      </w:r>
      <w:r>
        <w:rPr>
          <w:rFonts w:eastAsia="方正仿宋_GBK"/>
          <w:bCs/>
          <w:color w:val="000000"/>
          <w:kern w:val="0"/>
          <w:sz w:val="28"/>
          <w:szCs w:val="28"/>
        </w:rPr>
        <w:t>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仿宋_GB2312"/>
          <w:bCs/>
          <w:color w:val="000000"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color w:val="000000"/>
          <w:kern w:val="0"/>
          <w:sz w:val="28"/>
          <w:szCs w:val="28"/>
        </w:rPr>
        <w:t>2.猪肉按实际储备量统计</w:t>
      </w:r>
      <w:r>
        <w:rPr>
          <w:rFonts w:eastAsia="仿宋_GB2312"/>
          <w:bCs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3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3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A61C1"/>
    <w:rsid w:val="444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2021-05-06T01:39:00Z</dcterms:created>
  <dc:creator>索郎措</dc:creator>
  <cp:lastModifiedBy>索郎措</cp:lastModifiedBy>
  <dcterms:modified xsi:type="dcterms:W3CDTF">2021-05-06T01:39:38Z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